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4C15" w14:textId="197031A4" w:rsidR="001D45B2" w:rsidRPr="001D45B2" w:rsidRDefault="00E97392" w:rsidP="001D45B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4"/>
          <w:szCs w:val="44"/>
          <w14:ligatures w14:val="none"/>
        </w:rPr>
      </w:pPr>
      <w:r w:rsidRPr="00E97392">
        <w:rPr>
          <w:rFonts w:eastAsia="Times New Roman" w:cs="Times New Roman"/>
          <w:b/>
          <w:bCs/>
          <w:kern w:val="36"/>
          <w:sz w:val="44"/>
          <w:szCs w:val="44"/>
          <w14:ligatures w14:val="none"/>
        </w:rPr>
        <w:t>How to Sign Up as an Affiliate</w:t>
      </w:r>
    </w:p>
    <w:p w14:paraId="2A0D4BBD" w14:textId="73B3717A" w:rsidR="00E97392" w:rsidRPr="00E97392" w:rsidRDefault="00E97392" w:rsidP="00E9739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 w:rsidRPr="00E97392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Step 1: Learn More About the Affiliate Program</w:t>
      </w:r>
    </w:p>
    <w:p w14:paraId="5B1F5F0F" w14:textId="77777777" w:rsidR="00E97392" w:rsidRPr="00E97392" w:rsidRDefault="00E97392" w:rsidP="00E9739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>To learn more about our affiliate program, please visit:</w:t>
      </w:r>
    </w:p>
    <w:p w14:paraId="5D8EB4A3" w14:textId="1FA05821" w:rsidR="00E97392" w:rsidRPr="003202B6" w:rsidRDefault="003202B6" w:rsidP="00E97392">
      <w:pPr>
        <w:spacing w:before="100" w:beforeAutospacing="1" w:after="100" w:afterAutospacing="1" w:line="240" w:lineRule="auto"/>
        <w:rPr>
          <w:rStyle w:val="Hyperlink"/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color w:val="0000FF"/>
          <w:kern w:val="0"/>
          <w:u w:val="single"/>
          <w14:ligatures w14:val="none"/>
        </w:rPr>
        <w:fldChar w:fldCharType="begin"/>
      </w:r>
      <w:r>
        <w:rPr>
          <w:rFonts w:eastAsia="Times New Roman" w:cs="Times New Roman"/>
          <w:color w:val="0000FF"/>
          <w:kern w:val="0"/>
          <w:u w:val="single"/>
          <w14:ligatures w14:val="none"/>
        </w:rPr>
        <w:instrText>HYPERLINK "https://brainiqhealth.com/affiliate-program/"</w:instrText>
      </w:r>
      <w:r>
        <w:rPr>
          <w:rFonts w:eastAsia="Times New Roman" w:cs="Times New Roman"/>
          <w:color w:val="0000FF"/>
          <w:kern w:val="0"/>
          <w:u w:val="single"/>
          <w14:ligatures w14:val="none"/>
        </w:rPr>
      </w:r>
      <w:r>
        <w:rPr>
          <w:rFonts w:eastAsia="Times New Roman" w:cs="Times New Roman"/>
          <w:color w:val="0000FF"/>
          <w:kern w:val="0"/>
          <w:u w:val="single"/>
          <w14:ligatures w14:val="none"/>
        </w:rPr>
        <w:fldChar w:fldCharType="separate"/>
      </w:r>
      <w:proofErr w:type="spellStart"/>
      <w:r w:rsidRPr="003202B6">
        <w:rPr>
          <w:rStyle w:val="Hyperlink"/>
          <w:rFonts w:eastAsia="Times New Roman" w:cs="Times New Roman"/>
          <w:kern w:val="0"/>
          <w14:ligatures w14:val="none"/>
        </w:rPr>
        <w:t>BrainIQ</w:t>
      </w:r>
      <w:proofErr w:type="spellEnd"/>
      <w:r w:rsidRPr="003202B6">
        <w:rPr>
          <w:rStyle w:val="Hyperlink"/>
        </w:rPr>
        <w:t xml:space="preserve"> Health Affiliate Program</w:t>
      </w:r>
    </w:p>
    <w:p w14:paraId="46B4CA86" w14:textId="324AB9A5" w:rsidR="00E97392" w:rsidRPr="00E97392" w:rsidRDefault="003202B6" w:rsidP="00E9739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color w:val="0000FF"/>
          <w:kern w:val="0"/>
          <w:u w:val="single"/>
          <w14:ligatures w14:val="none"/>
        </w:rPr>
        <w:fldChar w:fldCharType="end"/>
      </w:r>
      <w:r w:rsidR="00E97392" w:rsidRPr="00E97392">
        <w:rPr>
          <w:rFonts w:eastAsia="Times New Roman" w:cs="Times New Roman"/>
          <w:kern w:val="0"/>
          <w14:ligatures w14:val="none"/>
        </w:rPr>
        <w:t xml:space="preserve">On this page, click the blue button that says </w:t>
      </w:r>
      <w:r w:rsidR="00E97392" w:rsidRPr="00E97392">
        <w:rPr>
          <w:rFonts w:eastAsia="Times New Roman" w:cs="Times New Roman"/>
          <w:b/>
          <w:bCs/>
          <w:kern w:val="0"/>
          <w14:ligatures w14:val="none"/>
        </w:rPr>
        <w:t xml:space="preserve">“Join the </w:t>
      </w:r>
      <w:proofErr w:type="spellStart"/>
      <w:r>
        <w:rPr>
          <w:rFonts w:eastAsia="Times New Roman" w:cs="Times New Roman"/>
          <w:b/>
          <w:bCs/>
          <w:kern w:val="0"/>
          <w14:ligatures w14:val="none"/>
        </w:rPr>
        <w:t>BrainIQ</w:t>
      </w:r>
      <w:proofErr w:type="spellEnd"/>
      <w:r>
        <w:rPr>
          <w:rFonts w:eastAsia="Times New Roman" w:cs="Times New Roman"/>
          <w:b/>
          <w:bCs/>
          <w:kern w:val="0"/>
          <w14:ligatures w14:val="none"/>
        </w:rPr>
        <w:t xml:space="preserve"> Health</w:t>
      </w:r>
      <w:r w:rsidR="00E97392" w:rsidRPr="00E97392">
        <w:rPr>
          <w:rFonts w:eastAsia="Times New Roman" w:cs="Times New Roman"/>
          <w:b/>
          <w:bCs/>
          <w:kern w:val="0"/>
          <w14:ligatures w14:val="none"/>
        </w:rPr>
        <w:t xml:space="preserve"> Affiliate Program.”</w:t>
      </w:r>
    </w:p>
    <w:p w14:paraId="20CA5371" w14:textId="77777777" w:rsidR="00E97392" w:rsidRPr="00E97392" w:rsidRDefault="00E97392" w:rsidP="00E9739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 w:rsidRPr="00E97392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Step 2: Complete the Sign-Up Form</w:t>
      </w:r>
    </w:p>
    <w:p w14:paraId="0CEFEAF3" w14:textId="77777777" w:rsidR="00E97392" w:rsidRDefault="00E97392" w:rsidP="00E9739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>Fill out the form provided. Once you have submitted your application, please wait for approval. After approval, you can log in to your affiliate account here:</w:t>
      </w:r>
    </w:p>
    <w:p w14:paraId="3401B271" w14:textId="4E28B8CF" w:rsidR="00261223" w:rsidRPr="00E97392" w:rsidRDefault="003202B6" w:rsidP="00E9739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hyperlink r:id="rId5" w:history="1">
        <w:r w:rsidRPr="007D51A8">
          <w:rPr>
            <w:rStyle w:val="Hyperlink"/>
          </w:rPr>
          <w:t>https://brainiqhealth.com/affiliate-login/</w:t>
        </w:r>
      </w:hyperlink>
      <w:r>
        <w:t xml:space="preserve"> </w:t>
      </w:r>
      <w:r w:rsidR="00261223">
        <w:rPr>
          <w:rFonts w:eastAsia="Times New Roman" w:cs="Times New Roman"/>
          <w:kern w:val="0"/>
          <w14:ligatures w14:val="none"/>
        </w:rPr>
        <w:t xml:space="preserve"> </w:t>
      </w:r>
    </w:p>
    <w:p w14:paraId="19865DC0" w14:textId="77777777" w:rsidR="00E97392" w:rsidRPr="00E97392" w:rsidRDefault="00E97392" w:rsidP="00E9739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 w:rsidRPr="00E97392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Step 3: Accessing Your Affiliate Dashboard</w:t>
      </w:r>
    </w:p>
    <w:p w14:paraId="52C73D5B" w14:textId="77777777" w:rsidR="00E97392" w:rsidRPr="00E97392" w:rsidRDefault="00E97392" w:rsidP="00E9739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>Once logged in, your affiliate dashboard allows you to:</w:t>
      </w:r>
    </w:p>
    <w:p w14:paraId="4089A526" w14:textId="77777777" w:rsidR="00E97392" w:rsidRPr="00E97392" w:rsidRDefault="00E97392" w:rsidP="00E973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>Access your affiliate link</w:t>
      </w:r>
    </w:p>
    <w:p w14:paraId="7B917B84" w14:textId="77777777" w:rsidR="00E97392" w:rsidRPr="00E97392" w:rsidRDefault="00E97392" w:rsidP="00E973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>View your statistics</w:t>
      </w:r>
    </w:p>
    <w:p w14:paraId="173C798E" w14:textId="77777777" w:rsidR="00E97392" w:rsidRPr="00E97392" w:rsidRDefault="00E97392" w:rsidP="00E973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>Track your earnings</w:t>
      </w:r>
    </w:p>
    <w:p w14:paraId="06100725" w14:textId="77777777" w:rsidR="00E97392" w:rsidRPr="00E97392" w:rsidRDefault="00E97392" w:rsidP="00E9739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E97392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Important First Step:</w:t>
      </w:r>
    </w:p>
    <w:p w14:paraId="2FEEBFA7" w14:textId="77777777" w:rsidR="00E97392" w:rsidRPr="00E97392" w:rsidRDefault="00E97392" w:rsidP="00E9739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 xml:space="preserve">Before you begin, click on your profile picture in the upper right-hand corner. From the dropdown menu, go to </w:t>
      </w:r>
      <w:r w:rsidRPr="00E97392">
        <w:rPr>
          <w:rFonts w:eastAsia="Times New Roman" w:cs="Times New Roman"/>
          <w:b/>
          <w:bCs/>
          <w:kern w:val="0"/>
          <w14:ligatures w14:val="none"/>
        </w:rPr>
        <w:t>Settings</w:t>
      </w:r>
      <w:r w:rsidRPr="00E97392">
        <w:rPr>
          <w:rFonts w:eastAsia="Times New Roman" w:cs="Times New Roman"/>
          <w:kern w:val="0"/>
          <w14:ligatures w14:val="none"/>
        </w:rPr>
        <w:t xml:space="preserve"> and enter your payment email address.</w:t>
      </w:r>
    </w:p>
    <w:p w14:paraId="753B3FC2" w14:textId="77777777" w:rsidR="00E97392" w:rsidRPr="00E97392" w:rsidRDefault="00000000" w:rsidP="00E9739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2EDF29F3">
          <v:rect id="_x0000_i1025" style="width:0;height:1.5pt" o:hralign="center" o:hrstd="t" o:hr="t" fillcolor="#a0a0a0" stroked="f"/>
        </w:pict>
      </w:r>
    </w:p>
    <w:p w14:paraId="7D09EA5C" w14:textId="77777777" w:rsidR="00E97392" w:rsidRPr="00E97392" w:rsidRDefault="00E97392" w:rsidP="00E9739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 w:rsidRPr="00E97392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Finding Your Affiliate Link</w:t>
      </w:r>
    </w:p>
    <w:p w14:paraId="3DBA0D68" w14:textId="2021E62F" w:rsidR="00AE6FFC" w:rsidRDefault="00E97392" w:rsidP="005877D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 xml:space="preserve">Your affiliate link is used to promote and sell </w:t>
      </w:r>
      <w:proofErr w:type="spellStart"/>
      <w:r w:rsidR="003202B6">
        <w:rPr>
          <w:rFonts w:eastAsia="Times New Roman" w:cs="Times New Roman"/>
          <w:kern w:val="0"/>
          <w14:ligatures w14:val="none"/>
        </w:rPr>
        <w:t>BrainIQ</w:t>
      </w:r>
      <w:proofErr w:type="spellEnd"/>
      <w:r w:rsidR="003202B6">
        <w:rPr>
          <w:rFonts w:eastAsia="Times New Roman" w:cs="Times New Roman"/>
          <w:kern w:val="0"/>
          <w14:ligatures w14:val="none"/>
        </w:rPr>
        <w:t xml:space="preserve"> Health</w:t>
      </w:r>
      <w:r w:rsidRPr="00E97392">
        <w:rPr>
          <w:rFonts w:eastAsia="Times New Roman" w:cs="Times New Roman"/>
          <w:kern w:val="0"/>
          <w14:ligatures w14:val="none"/>
        </w:rPr>
        <w:t xml:space="preserve"> products. </w:t>
      </w:r>
      <w:r w:rsidRPr="00E97392">
        <w:rPr>
          <w:rFonts w:eastAsia="Times New Roman" w:cs="Times New Roman"/>
          <w:b/>
          <w:bCs/>
          <w:kern w:val="0"/>
          <w14:ligatures w14:val="none"/>
        </w:rPr>
        <w:t>This is NOT the link you share to recruit affiliates.</w:t>
      </w:r>
    </w:p>
    <w:p w14:paraId="5B3C0091" w14:textId="77777777" w:rsidR="00AE6FFC" w:rsidRDefault="00AE6FFC">
      <w:pPr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br w:type="page"/>
      </w:r>
    </w:p>
    <w:p w14:paraId="4C93F7EF" w14:textId="77777777" w:rsidR="00A73BF1" w:rsidRPr="005877D1" w:rsidRDefault="00A73BF1" w:rsidP="005877D1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</w:p>
    <w:p w14:paraId="04517314" w14:textId="54077901" w:rsidR="00E97392" w:rsidRPr="00E97392" w:rsidRDefault="00E97392" w:rsidP="00E9739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E97392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How to Find Your Affiliate Link:</w:t>
      </w:r>
    </w:p>
    <w:p w14:paraId="43B88941" w14:textId="77777777" w:rsidR="00E97392" w:rsidRPr="00E97392" w:rsidRDefault="00E97392" w:rsidP="00E973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 xml:space="preserve">On the left-hand menu, click </w:t>
      </w:r>
      <w:r w:rsidRPr="00E97392">
        <w:rPr>
          <w:rFonts w:eastAsia="Times New Roman" w:cs="Times New Roman"/>
          <w:b/>
          <w:bCs/>
          <w:kern w:val="0"/>
          <w14:ligatures w14:val="none"/>
        </w:rPr>
        <w:t>Affiliate URLs.</w:t>
      </w:r>
    </w:p>
    <w:p w14:paraId="1976506D" w14:textId="77777777" w:rsidR="00E97392" w:rsidRPr="00E97392" w:rsidRDefault="00E97392" w:rsidP="00E973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>Your main referral link will be displayed at the top of the page.</w:t>
      </w:r>
    </w:p>
    <w:p w14:paraId="6AF81699" w14:textId="77777777" w:rsidR="00E97392" w:rsidRPr="001D45B2" w:rsidRDefault="00E97392" w:rsidP="00E9739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E97392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Creating Custom Links for Campaigns:</w:t>
      </w:r>
    </w:p>
    <w:p w14:paraId="778B422D" w14:textId="77777777" w:rsidR="00AE6FFC" w:rsidRDefault="00AE6FFC" w:rsidP="00E9739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AE6FFC">
        <w:rPr>
          <w:rFonts w:eastAsia="Times New Roman" w:cs="Times New Roman"/>
          <w:kern w:val="0"/>
          <w14:ligatures w14:val="none"/>
        </w:rPr>
        <w:t xml:space="preserve">You can create specific tracking URLs for different products. Under the </w:t>
      </w:r>
      <w:r w:rsidRPr="00AE6FFC">
        <w:rPr>
          <w:rFonts w:eastAsia="Times New Roman" w:cs="Times New Roman"/>
          <w:b/>
          <w:bCs/>
          <w:kern w:val="0"/>
          <w14:ligatures w14:val="none"/>
        </w:rPr>
        <w:t>Affiliate URLs</w:t>
      </w:r>
      <w:r w:rsidRPr="00AE6FFC">
        <w:rPr>
          <w:rFonts w:eastAsia="Times New Roman" w:cs="Times New Roman"/>
          <w:kern w:val="0"/>
          <w14:ligatures w14:val="none"/>
        </w:rPr>
        <w:t xml:space="preserve"> section, you will see the </w:t>
      </w:r>
      <w:r w:rsidRPr="00AE6FFC">
        <w:rPr>
          <w:rFonts w:eastAsia="Times New Roman" w:cs="Times New Roman"/>
          <w:b/>
          <w:bCs/>
          <w:kern w:val="0"/>
          <w14:ligatures w14:val="none"/>
        </w:rPr>
        <w:t>“Referral URL Generator.”</w:t>
      </w:r>
      <w:r w:rsidRPr="00AE6FFC">
        <w:rPr>
          <w:rFonts w:eastAsia="Times New Roman" w:cs="Times New Roman"/>
          <w:kern w:val="0"/>
          <w14:ligatures w14:val="none"/>
        </w:rPr>
        <w:t xml:space="preserve"> This is where you can generate unique referral links for specific products or campaigns instead of using your general referral URL.</w:t>
      </w:r>
    </w:p>
    <w:p w14:paraId="4A87E3D7" w14:textId="34929C84" w:rsidR="00E97392" w:rsidRPr="00E97392" w:rsidRDefault="00E97392" w:rsidP="00E9739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 xml:space="preserve">For example, if you want to promote only the </w:t>
      </w:r>
      <w:r w:rsidRPr="00E97392">
        <w:rPr>
          <w:rFonts w:eastAsia="Times New Roman" w:cs="Times New Roman"/>
          <w:b/>
          <w:bCs/>
          <w:kern w:val="0"/>
          <w14:ligatures w14:val="none"/>
        </w:rPr>
        <w:t>Clinical CBD Relief Roll-On</w:t>
      </w:r>
      <w:r w:rsidRPr="00E97392">
        <w:rPr>
          <w:rFonts w:eastAsia="Times New Roman" w:cs="Times New Roman"/>
          <w:kern w:val="0"/>
          <w14:ligatures w14:val="none"/>
        </w:rPr>
        <w:t>, follow these steps:</w:t>
      </w:r>
    </w:p>
    <w:p w14:paraId="5A3C9D79" w14:textId="692649A7" w:rsidR="00E97392" w:rsidRPr="00E97392" w:rsidRDefault="00E97392" w:rsidP="00E973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>Vis</w:t>
      </w:r>
      <w:r w:rsidR="003202B6">
        <w:rPr>
          <w:rFonts w:eastAsia="Times New Roman" w:cs="Times New Roman"/>
          <w:kern w:val="0"/>
          <w14:ligatures w14:val="none"/>
        </w:rPr>
        <w:t xml:space="preserve">it </w:t>
      </w:r>
      <w:hyperlink r:id="rId6" w:history="1">
        <w:proofErr w:type="spellStart"/>
        <w:r w:rsidR="003202B6" w:rsidRPr="003202B6">
          <w:rPr>
            <w:rStyle w:val="Hyperlink"/>
            <w:rFonts w:eastAsia="Times New Roman" w:cs="Times New Roman"/>
            <w:kern w:val="0"/>
            <w14:ligatures w14:val="none"/>
          </w:rPr>
          <w:t>BrainIQ</w:t>
        </w:r>
        <w:proofErr w:type="spellEnd"/>
        <w:r w:rsidR="003202B6" w:rsidRPr="003202B6">
          <w:rPr>
            <w:rStyle w:val="Hyperlink"/>
            <w:rFonts w:eastAsia="Times New Roman" w:cs="Times New Roman"/>
            <w:kern w:val="0"/>
            <w14:ligatures w14:val="none"/>
          </w:rPr>
          <w:t xml:space="preserve"> Health</w:t>
        </w:r>
      </w:hyperlink>
      <w:r w:rsidR="003202B6">
        <w:rPr>
          <w:rFonts w:eastAsia="Times New Roman" w:cs="Times New Roman"/>
          <w:kern w:val="0"/>
          <w14:ligatures w14:val="none"/>
        </w:rPr>
        <w:t xml:space="preserve"> </w:t>
      </w:r>
      <w:r w:rsidRPr="00E97392">
        <w:rPr>
          <w:rFonts w:eastAsia="Times New Roman" w:cs="Times New Roman"/>
          <w:kern w:val="0"/>
          <w14:ligatures w14:val="none"/>
        </w:rPr>
        <w:t xml:space="preserve">and navigate to the product page: </w:t>
      </w:r>
      <w:hyperlink r:id="rId7" w:history="1">
        <w:r w:rsidRPr="00E97392">
          <w:rPr>
            <w:rFonts w:eastAsia="Times New Roman" w:cs="Times New Roman"/>
            <w:color w:val="0000FF"/>
            <w:kern w:val="0"/>
            <w:u w:val="single"/>
            <w14:ligatures w14:val="none"/>
          </w:rPr>
          <w:t>Clinical CBD Relief Roll-On</w:t>
        </w:r>
      </w:hyperlink>
    </w:p>
    <w:p w14:paraId="62721A26" w14:textId="77777777" w:rsidR="00E97392" w:rsidRPr="00E97392" w:rsidRDefault="00E97392" w:rsidP="00E973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>Copy the product page URL.</w:t>
      </w:r>
    </w:p>
    <w:p w14:paraId="4E6212EC" w14:textId="77777777" w:rsidR="00E97392" w:rsidRPr="00E97392" w:rsidRDefault="00E97392" w:rsidP="00E973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 xml:space="preserve">Paste it into the </w:t>
      </w:r>
      <w:r w:rsidRPr="00E97392">
        <w:rPr>
          <w:rFonts w:eastAsia="Times New Roman" w:cs="Times New Roman"/>
          <w:b/>
          <w:bCs/>
          <w:kern w:val="0"/>
          <w14:ligatures w14:val="none"/>
        </w:rPr>
        <w:t>Page URL</w:t>
      </w:r>
      <w:r w:rsidRPr="00E97392">
        <w:rPr>
          <w:rFonts w:eastAsia="Times New Roman" w:cs="Times New Roman"/>
          <w:kern w:val="0"/>
          <w14:ligatures w14:val="none"/>
        </w:rPr>
        <w:t xml:space="preserve"> box in your dashboard.</w:t>
      </w:r>
    </w:p>
    <w:p w14:paraId="237CCFE3" w14:textId="77777777" w:rsidR="00E97392" w:rsidRPr="00E97392" w:rsidRDefault="00E97392" w:rsidP="00E973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>Name your campaign (e.g., RollOn).</w:t>
      </w:r>
    </w:p>
    <w:p w14:paraId="063FFD60" w14:textId="77777777" w:rsidR="00E97392" w:rsidRPr="00E97392" w:rsidRDefault="00E97392" w:rsidP="00E973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 xml:space="preserve">A unique </w:t>
      </w:r>
      <w:r w:rsidRPr="00E97392">
        <w:rPr>
          <w:rFonts w:eastAsia="Times New Roman" w:cs="Times New Roman"/>
          <w:b/>
          <w:bCs/>
          <w:kern w:val="0"/>
          <w14:ligatures w14:val="none"/>
        </w:rPr>
        <w:t>Generated Referral URL</w:t>
      </w:r>
      <w:r w:rsidRPr="00E97392">
        <w:rPr>
          <w:rFonts w:eastAsia="Times New Roman" w:cs="Times New Roman"/>
          <w:kern w:val="0"/>
          <w14:ligatures w14:val="none"/>
        </w:rPr>
        <w:t xml:space="preserve"> will be created.</w:t>
      </w:r>
    </w:p>
    <w:p w14:paraId="5FE81168" w14:textId="77777777" w:rsidR="00E97392" w:rsidRPr="00E97392" w:rsidRDefault="00E97392" w:rsidP="00E973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>Copy and use this new URL for your campaign.</w:t>
      </w:r>
    </w:p>
    <w:p w14:paraId="64F0B233" w14:textId="77777777" w:rsidR="00E97392" w:rsidRPr="00E97392" w:rsidRDefault="00000000" w:rsidP="00E9739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42591D81">
          <v:rect id="_x0000_i1026" style="width:0;height:1.5pt" o:hralign="center" o:hrstd="t" o:hr="t" fillcolor="#a0a0a0" stroked="f"/>
        </w:pict>
      </w:r>
    </w:p>
    <w:p w14:paraId="00F12C31" w14:textId="77777777" w:rsidR="00E97392" w:rsidRPr="00E97392" w:rsidRDefault="00E97392" w:rsidP="00E9739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 w:rsidRPr="00E97392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Building Your Affiliate Network</w:t>
      </w:r>
    </w:p>
    <w:p w14:paraId="3F39093A" w14:textId="77777777" w:rsidR="00E97392" w:rsidRPr="00E97392" w:rsidRDefault="00E97392" w:rsidP="00E9739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 xml:space="preserve">If you want to recruit other affiliates, you need to use a different link found in the </w:t>
      </w:r>
      <w:r w:rsidRPr="00E97392">
        <w:rPr>
          <w:rFonts w:eastAsia="Times New Roman" w:cs="Times New Roman"/>
          <w:b/>
          <w:bCs/>
          <w:kern w:val="0"/>
          <w14:ligatures w14:val="none"/>
        </w:rPr>
        <w:t>Network</w:t>
      </w:r>
      <w:r w:rsidRPr="00E97392">
        <w:rPr>
          <w:rFonts w:eastAsia="Times New Roman" w:cs="Times New Roman"/>
          <w:kern w:val="0"/>
          <w14:ligatures w14:val="none"/>
        </w:rPr>
        <w:t xml:space="preserve"> section of your dashboard. </w:t>
      </w:r>
      <w:r w:rsidRPr="00E97392">
        <w:rPr>
          <w:rFonts w:eastAsia="Times New Roman" w:cs="Times New Roman"/>
          <w:b/>
          <w:bCs/>
          <w:kern w:val="0"/>
          <w14:ligatures w14:val="none"/>
        </w:rPr>
        <w:t>This is NOT your product referral link.</w:t>
      </w:r>
    </w:p>
    <w:p w14:paraId="0A23BD1B" w14:textId="77777777" w:rsidR="00E97392" w:rsidRPr="00E97392" w:rsidRDefault="00E97392" w:rsidP="00E9739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>Your network link is used to sign up new affiliates under you, allowing you to earn commissions from multiple tiers.</w:t>
      </w:r>
    </w:p>
    <w:p w14:paraId="181A7B3E" w14:textId="77777777" w:rsidR="00E97392" w:rsidRPr="00E97392" w:rsidRDefault="00000000" w:rsidP="00E9739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6FCDA99D">
          <v:rect id="_x0000_i1027" style="width:0;height:1.5pt" o:hralign="center" o:hrstd="t" o:hr="t" fillcolor="#a0a0a0" stroked="f"/>
        </w:pict>
      </w:r>
    </w:p>
    <w:p w14:paraId="4AF6C979" w14:textId="77777777" w:rsidR="00E97392" w:rsidRPr="00E97392" w:rsidRDefault="00E97392" w:rsidP="00E9739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 w:rsidRPr="00E97392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Understanding Your Dashboard</w:t>
      </w:r>
    </w:p>
    <w:p w14:paraId="789BF986" w14:textId="77777777" w:rsidR="00E97392" w:rsidRPr="00E97392" w:rsidRDefault="00E97392" w:rsidP="00E9739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>Your affiliate dashboard includes several important sections:</w:t>
      </w:r>
    </w:p>
    <w:p w14:paraId="12C09054" w14:textId="77777777" w:rsidR="00E97392" w:rsidRPr="00E97392" w:rsidRDefault="00E97392" w:rsidP="00E9739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E97392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Statistics</w:t>
      </w:r>
    </w:p>
    <w:p w14:paraId="006DA9BB" w14:textId="77777777" w:rsidR="00E97392" w:rsidRPr="00E97392" w:rsidRDefault="00E97392" w:rsidP="00E973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>View detailed data on your referrals, commissions, and performance.</w:t>
      </w:r>
    </w:p>
    <w:p w14:paraId="0A151BCA" w14:textId="77777777" w:rsidR="00E97392" w:rsidRPr="00E97392" w:rsidRDefault="00E97392" w:rsidP="00E9739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E97392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lastRenderedPageBreak/>
        <w:t>Graphs</w:t>
      </w:r>
    </w:p>
    <w:p w14:paraId="20FE5BCF" w14:textId="0B30D746" w:rsidR="00346A68" w:rsidRPr="006A680E" w:rsidRDefault="00E97392" w:rsidP="006A68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>Visual representation of your earnings over time.</w:t>
      </w:r>
    </w:p>
    <w:p w14:paraId="019383A6" w14:textId="77CD7B41" w:rsidR="00E97392" w:rsidRPr="00E97392" w:rsidRDefault="00E97392" w:rsidP="00E9739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E97392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Referrals</w:t>
      </w:r>
    </w:p>
    <w:p w14:paraId="132E20AB" w14:textId="77777777" w:rsidR="00E97392" w:rsidRPr="00E97392" w:rsidRDefault="00E97392" w:rsidP="00E973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>Track sales made through your affiliate links.</w:t>
      </w:r>
    </w:p>
    <w:p w14:paraId="6BA7FDC9" w14:textId="77777777" w:rsidR="00E97392" w:rsidRPr="00E97392" w:rsidRDefault="00E97392" w:rsidP="00E9739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E97392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Payouts</w:t>
      </w:r>
    </w:p>
    <w:p w14:paraId="26C0002B" w14:textId="3DABAC05" w:rsidR="00E97392" w:rsidRPr="00E97392" w:rsidRDefault="00E97392" w:rsidP="00E973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 xml:space="preserve">View all payments made to you by </w:t>
      </w:r>
      <w:proofErr w:type="spellStart"/>
      <w:r w:rsidR="003202B6">
        <w:rPr>
          <w:rFonts w:eastAsia="Times New Roman" w:cs="Times New Roman"/>
          <w:kern w:val="0"/>
          <w14:ligatures w14:val="none"/>
        </w:rPr>
        <w:t>BrainIQ</w:t>
      </w:r>
      <w:proofErr w:type="spellEnd"/>
      <w:r w:rsidR="003202B6">
        <w:rPr>
          <w:rFonts w:eastAsia="Times New Roman" w:cs="Times New Roman"/>
          <w:kern w:val="0"/>
          <w14:ligatures w14:val="none"/>
        </w:rPr>
        <w:t xml:space="preserve"> Health.</w:t>
      </w:r>
    </w:p>
    <w:p w14:paraId="2ED34252" w14:textId="77777777" w:rsidR="00E97392" w:rsidRPr="00E97392" w:rsidRDefault="00E97392" w:rsidP="00E9739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E97392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Visits</w:t>
      </w:r>
    </w:p>
    <w:p w14:paraId="79A40F50" w14:textId="77777777" w:rsidR="00E97392" w:rsidRPr="00E97392" w:rsidRDefault="00E97392" w:rsidP="00E973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>See how often your affiliate link has been used and track conversions.</w:t>
      </w:r>
    </w:p>
    <w:p w14:paraId="25EC73DD" w14:textId="77777777" w:rsidR="00E97392" w:rsidRPr="00E97392" w:rsidRDefault="00E97392" w:rsidP="00E9739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E97392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Creatives</w:t>
      </w:r>
    </w:p>
    <w:p w14:paraId="7B25AC3D" w14:textId="77777777" w:rsidR="00E97392" w:rsidRPr="00E97392" w:rsidRDefault="00E97392" w:rsidP="00E973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>Access social media images, banners, and other promotional materials for marketing.</w:t>
      </w:r>
    </w:p>
    <w:p w14:paraId="6F4DA0E2" w14:textId="77777777" w:rsidR="00E97392" w:rsidRPr="00E97392" w:rsidRDefault="00000000" w:rsidP="00E9739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3FF0DE60">
          <v:rect id="_x0000_i1028" style="width:0;height:1.5pt" o:hralign="center" o:hrstd="t" o:hr="t" fillcolor="#a0a0a0" stroked="f"/>
        </w:pict>
      </w:r>
    </w:p>
    <w:p w14:paraId="102200B4" w14:textId="39AE099C" w:rsidR="00E97392" w:rsidRDefault="00E97392" w:rsidP="00E97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7392">
        <w:rPr>
          <w:rFonts w:eastAsia="Times New Roman" w:cs="Times New Roman"/>
          <w:kern w:val="0"/>
          <w14:ligatures w14:val="none"/>
        </w:rPr>
        <w:t xml:space="preserve">By following these steps, you’ll be fully set up to start earning with the </w:t>
      </w:r>
      <w:proofErr w:type="spellStart"/>
      <w:r w:rsidR="003202B6">
        <w:rPr>
          <w:rFonts w:eastAsia="Times New Roman" w:cs="Times New Roman"/>
          <w:kern w:val="0"/>
          <w14:ligatures w14:val="none"/>
        </w:rPr>
        <w:t>BrainIQ</w:t>
      </w:r>
      <w:proofErr w:type="spellEnd"/>
      <w:r w:rsidR="003202B6">
        <w:rPr>
          <w:rFonts w:eastAsia="Times New Roman" w:cs="Times New Roman"/>
          <w:kern w:val="0"/>
          <w14:ligatures w14:val="none"/>
        </w:rPr>
        <w:t xml:space="preserve"> Health</w:t>
      </w:r>
      <w:r w:rsidRPr="00E97392">
        <w:rPr>
          <w:rFonts w:eastAsia="Times New Roman" w:cs="Times New Roman"/>
          <w:kern w:val="0"/>
          <w14:ligatures w14:val="none"/>
        </w:rPr>
        <w:t xml:space="preserve"> Affiliate Program! If you have any questions, feel free to reach out for support</w:t>
      </w:r>
      <w:r w:rsidRPr="00E9739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8B1DD55" w14:textId="1EC3575B" w:rsidR="0015017D" w:rsidRDefault="003202B6" w:rsidP="003202B6">
      <w:pPr>
        <w:pStyle w:val="NoSpacing"/>
      </w:pPr>
      <w:r>
        <w:t>Rebecca White</w:t>
      </w:r>
    </w:p>
    <w:p w14:paraId="247E2187" w14:textId="3D5EBB12" w:rsidR="003202B6" w:rsidRDefault="003202B6" w:rsidP="003202B6">
      <w:pPr>
        <w:pStyle w:val="NoSpacing"/>
      </w:pPr>
      <w:r>
        <w:t>National Director of Partnerships</w:t>
      </w:r>
    </w:p>
    <w:p w14:paraId="6457BA21" w14:textId="18430C1F" w:rsidR="003202B6" w:rsidRPr="00E97392" w:rsidRDefault="003202B6" w:rsidP="003202B6">
      <w:pPr>
        <w:pStyle w:val="NoSpacing"/>
        <w:rPr>
          <w:rFonts w:eastAsia="Times New Roman" w:cs="Times New Roman"/>
          <w:kern w:val="0"/>
          <w14:ligatures w14:val="none"/>
        </w:rPr>
      </w:pPr>
      <w:hyperlink r:id="rId8" w:history="1">
        <w:r w:rsidRPr="007D51A8">
          <w:rPr>
            <w:rStyle w:val="Hyperlink"/>
          </w:rPr>
          <w:t>contact@brainiqhealth.com</w:t>
        </w:r>
      </w:hyperlink>
      <w:r>
        <w:t xml:space="preserve"> </w:t>
      </w:r>
    </w:p>
    <w:p w14:paraId="0882258C" w14:textId="77777777" w:rsidR="00D575F1" w:rsidRDefault="00D575F1"/>
    <w:p w14:paraId="55567027" w14:textId="77777777" w:rsidR="00D575F1" w:rsidRDefault="00D575F1"/>
    <w:sectPr w:rsidR="00D57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36A7B"/>
    <w:multiLevelType w:val="multilevel"/>
    <w:tmpl w:val="6664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C5D2B"/>
    <w:multiLevelType w:val="multilevel"/>
    <w:tmpl w:val="03DE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554DF"/>
    <w:multiLevelType w:val="multilevel"/>
    <w:tmpl w:val="7946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E0C31"/>
    <w:multiLevelType w:val="multilevel"/>
    <w:tmpl w:val="F032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52E03"/>
    <w:multiLevelType w:val="multilevel"/>
    <w:tmpl w:val="B9544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532DAF"/>
    <w:multiLevelType w:val="multilevel"/>
    <w:tmpl w:val="99FA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F52776"/>
    <w:multiLevelType w:val="multilevel"/>
    <w:tmpl w:val="339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03CE5"/>
    <w:multiLevelType w:val="multilevel"/>
    <w:tmpl w:val="D666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2C36F6"/>
    <w:multiLevelType w:val="multilevel"/>
    <w:tmpl w:val="7108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5793633">
    <w:abstractNumId w:val="3"/>
  </w:num>
  <w:num w:numId="2" w16cid:durableId="261574452">
    <w:abstractNumId w:val="1"/>
  </w:num>
  <w:num w:numId="3" w16cid:durableId="2018341781">
    <w:abstractNumId w:val="4"/>
  </w:num>
  <w:num w:numId="4" w16cid:durableId="1406992681">
    <w:abstractNumId w:val="5"/>
  </w:num>
  <w:num w:numId="5" w16cid:durableId="624316637">
    <w:abstractNumId w:val="2"/>
  </w:num>
  <w:num w:numId="6" w16cid:durableId="61610004">
    <w:abstractNumId w:val="7"/>
  </w:num>
  <w:num w:numId="7" w16cid:durableId="1829128840">
    <w:abstractNumId w:val="6"/>
  </w:num>
  <w:num w:numId="8" w16cid:durableId="1241138330">
    <w:abstractNumId w:val="8"/>
  </w:num>
  <w:num w:numId="9" w16cid:durableId="67495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F1"/>
    <w:rsid w:val="0015017D"/>
    <w:rsid w:val="001D45B2"/>
    <w:rsid w:val="0021589B"/>
    <w:rsid w:val="00261223"/>
    <w:rsid w:val="00276DB1"/>
    <w:rsid w:val="003202B6"/>
    <w:rsid w:val="00346A68"/>
    <w:rsid w:val="00381F61"/>
    <w:rsid w:val="004700CF"/>
    <w:rsid w:val="004C4E13"/>
    <w:rsid w:val="005877D1"/>
    <w:rsid w:val="006A680E"/>
    <w:rsid w:val="007708F3"/>
    <w:rsid w:val="008036DA"/>
    <w:rsid w:val="00882C55"/>
    <w:rsid w:val="008D32AF"/>
    <w:rsid w:val="00A73BF1"/>
    <w:rsid w:val="00AE6FFC"/>
    <w:rsid w:val="00BB0BA0"/>
    <w:rsid w:val="00BD60E2"/>
    <w:rsid w:val="00D575F1"/>
    <w:rsid w:val="00DF580D"/>
    <w:rsid w:val="00E37968"/>
    <w:rsid w:val="00E71B38"/>
    <w:rsid w:val="00E97392"/>
    <w:rsid w:val="00EB4DC9"/>
    <w:rsid w:val="00F11D2E"/>
    <w:rsid w:val="00F8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49AA"/>
  <w15:chartTrackingRefBased/>
  <w15:docId w15:val="{B698A471-84BE-4A27-A7CC-96125201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5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5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5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5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5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5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1F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F6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20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brainiqhealt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iniqhealth.com/product/clinical-cbd-relief-roll-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iniqhealth.com/" TargetMode="External"/><Relationship Id="rId5" Type="http://schemas.openxmlformats.org/officeDocument/2006/relationships/hyperlink" Target="https://brainiqhealth.com/affiliate-log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White</dc:creator>
  <cp:keywords/>
  <dc:description/>
  <cp:lastModifiedBy>Rebecca White</cp:lastModifiedBy>
  <cp:revision>22</cp:revision>
  <dcterms:created xsi:type="dcterms:W3CDTF">2025-02-20T19:25:00Z</dcterms:created>
  <dcterms:modified xsi:type="dcterms:W3CDTF">2025-03-19T14:48:00Z</dcterms:modified>
</cp:coreProperties>
</file>